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4E2B5" w14:textId="2F81D081" w:rsidR="00CE6AF3" w:rsidRPr="00AB5B1D" w:rsidRDefault="00CE6AF3" w:rsidP="00CE6AF3">
      <w:pPr>
        <w:ind w:left="2552"/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t xml:space="preserve">                  97-9548</w:t>
      </w:r>
    </w:p>
    <w:p w14:paraId="7ECA0401" w14:textId="77777777" w:rsidR="00CE6AF3" w:rsidRPr="00AB5B1D" w:rsidRDefault="00CE6AF3" w:rsidP="00CE6AF3">
      <w:pPr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    Mitú</w:t>
      </w:r>
    </w:p>
    <w:p w14:paraId="10271E1D" w14:textId="77777777" w:rsidR="00CE6AF3" w:rsidRPr="00AB5B1D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t>Señora</w:t>
      </w:r>
    </w:p>
    <w:p w14:paraId="47BAF322" w14:textId="77777777" w:rsidR="00CE6AF3" w:rsidRPr="00AB5B1D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t>MIGDALIA TRUJILLO MATAPI</w:t>
      </w:r>
    </w:p>
    <w:p w14:paraId="6A0E4CD2" w14:textId="3C04A1FF" w:rsidR="00CE6AF3" w:rsidRPr="00AB5B1D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t xml:space="preserve">Técnico </w:t>
      </w:r>
      <w:r w:rsidR="00792B9F">
        <w:rPr>
          <w:rFonts w:asciiTheme="majorHAnsi" w:hAnsiTheme="majorHAnsi" w:cstheme="majorHAnsi"/>
          <w:sz w:val="20"/>
          <w:szCs w:val="20"/>
        </w:rPr>
        <w:t>Grado 01</w:t>
      </w:r>
    </w:p>
    <w:p w14:paraId="41A5FC97" w14:textId="3371BE61" w:rsidR="00CE6AF3" w:rsidRPr="00AB5B1D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t>Coordinadora Grupo de Apoyo Administrativo Mixto</w:t>
      </w:r>
    </w:p>
    <w:p w14:paraId="17D800B4" w14:textId="77777777" w:rsidR="00CE6AF3" w:rsidRPr="00AB5B1D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t xml:space="preserve">Centro Agropecuario y de Servicios Ambientales </w:t>
      </w:r>
      <w:proofErr w:type="spellStart"/>
      <w:r w:rsidRPr="00AB5B1D">
        <w:rPr>
          <w:rFonts w:asciiTheme="majorHAnsi" w:hAnsiTheme="majorHAnsi" w:cstheme="majorHAnsi"/>
          <w:sz w:val="20"/>
          <w:szCs w:val="20"/>
        </w:rPr>
        <w:t>Jirijirimo</w:t>
      </w:r>
      <w:proofErr w:type="spellEnd"/>
    </w:p>
    <w:p w14:paraId="549FB6AE" w14:textId="77777777" w:rsidR="00CE6AF3" w:rsidRPr="00AB5B1D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t>SENA Regional Vaupés</w:t>
      </w:r>
    </w:p>
    <w:p w14:paraId="0E302162" w14:textId="77777777" w:rsidR="00CE6AF3" w:rsidRPr="00AB5B1D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t xml:space="preserve">Mitú  </w:t>
      </w:r>
    </w:p>
    <w:p w14:paraId="30CD56B5" w14:textId="77777777" w:rsidR="00AB5B1D" w:rsidRPr="00AB5B1D" w:rsidRDefault="00AB5B1D" w:rsidP="00CE6AF3">
      <w:pPr>
        <w:tabs>
          <w:tab w:val="left" w:pos="4253"/>
        </w:tabs>
        <w:jc w:val="both"/>
        <w:rPr>
          <w:rFonts w:asciiTheme="majorHAnsi" w:hAnsiTheme="majorHAnsi" w:cstheme="majorHAnsi"/>
          <w:sz w:val="20"/>
          <w:szCs w:val="20"/>
        </w:rPr>
      </w:pPr>
    </w:p>
    <w:p w14:paraId="4F60167F" w14:textId="263F1AD6" w:rsidR="00CE6AF3" w:rsidRPr="00AB5B1D" w:rsidRDefault="00CE6AF3" w:rsidP="00CE6AF3">
      <w:pPr>
        <w:tabs>
          <w:tab w:val="left" w:pos="4253"/>
        </w:tabs>
        <w:jc w:val="both"/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</w:pPr>
      <w:r w:rsidRPr="00AB5B1D">
        <w:rPr>
          <w:rFonts w:asciiTheme="majorHAnsi" w:hAnsiTheme="majorHAnsi" w:cstheme="majorHAnsi"/>
          <w:sz w:val="20"/>
          <w:szCs w:val="20"/>
        </w:rPr>
        <w:t xml:space="preserve">Asunto: Autorización necesidad </w:t>
      </w:r>
      <w:r w:rsidR="00A21FFB" w:rsidRPr="00A21FFB">
        <w:rPr>
          <w:rFonts w:asciiTheme="majorHAnsi" w:hAnsiTheme="majorHAnsi" w:cstheme="majorHAnsi"/>
          <w:sz w:val="20"/>
          <w:szCs w:val="20"/>
        </w:rPr>
        <w:t>97-9-2025-000778</w:t>
      </w:r>
      <w:r w:rsidRPr="00AB5B1D">
        <w:rPr>
          <w:rFonts w:asciiTheme="majorHAnsi" w:hAnsiTheme="majorHAnsi" w:cstheme="majorHAnsi"/>
          <w:sz w:val="20"/>
          <w:szCs w:val="20"/>
        </w:rPr>
        <w:t xml:space="preserve"> NIS: </w:t>
      </w:r>
      <w:r w:rsidR="00A21FFB" w:rsidRPr="00A21FFB">
        <w:rPr>
          <w:rFonts w:asciiTheme="majorHAnsi" w:hAnsiTheme="majorHAnsi" w:cstheme="majorHAnsi"/>
          <w:sz w:val="20"/>
          <w:szCs w:val="20"/>
        </w:rPr>
        <w:t>2025-02-197342</w:t>
      </w:r>
      <w:r w:rsidRPr="00AB5B1D">
        <w:rPr>
          <w:rFonts w:asciiTheme="majorHAnsi" w:hAnsiTheme="majorHAnsi" w:cstheme="majorHAnsi"/>
          <w:sz w:val="20"/>
          <w:szCs w:val="20"/>
        </w:rPr>
        <w:t xml:space="preserve"> </w:t>
      </w:r>
      <w:r w:rsidR="00A21FFB" w:rsidRPr="00A21FFB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 xml:space="preserve">Contratar los servicios de un operador logístico para la gestión integral y transversal en el marco de los eventos de comercialización </w:t>
      </w:r>
      <w:proofErr w:type="spellStart"/>
      <w:r w:rsidR="00A21FFB" w:rsidRPr="00A21FFB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>CampeSENA</w:t>
      </w:r>
      <w:proofErr w:type="spellEnd"/>
      <w:r w:rsidR="00A21FFB" w:rsidRPr="00A21FFB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 xml:space="preserve"> y Economía Popular correspondiente a la vigencia 2025 del Centro Agropecuario y de Servicios ambientales </w:t>
      </w:r>
      <w:proofErr w:type="spellStart"/>
      <w:r w:rsidR="00A21FFB" w:rsidRPr="00A21FFB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>Jirijirimo</w:t>
      </w:r>
      <w:proofErr w:type="spellEnd"/>
      <w:r w:rsidR="00A21FFB" w:rsidRPr="00A21FFB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 xml:space="preserve"> de la Regional Vaupés</w:t>
      </w:r>
      <w:r w:rsidRPr="00AB5B1D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>”.</w:t>
      </w:r>
    </w:p>
    <w:p w14:paraId="344BF748" w14:textId="77777777" w:rsidR="00CE6AF3" w:rsidRPr="00AB5B1D" w:rsidRDefault="00CE6AF3" w:rsidP="00CE6AF3">
      <w:pPr>
        <w:tabs>
          <w:tab w:val="left" w:pos="4253"/>
        </w:tabs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t>Cordial saludo,</w:t>
      </w:r>
    </w:p>
    <w:p w14:paraId="5ED39E28" w14:textId="1F2E92AD" w:rsidR="00CE6AF3" w:rsidRPr="00AB5B1D" w:rsidRDefault="00CE6AF3" w:rsidP="00CE6AF3">
      <w:pPr>
        <w:tabs>
          <w:tab w:val="left" w:pos="9639"/>
        </w:tabs>
        <w:ind w:right="51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AB5B1D">
        <w:rPr>
          <w:rFonts w:asciiTheme="majorHAnsi" w:hAnsiTheme="majorHAnsi" w:cstheme="majorHAnsi"/>
          <w:color w:val="000000"/>
          <w:sz w:val="20"/>
          <w:szCs w:val="20"/>
        </w:rPr>
        <w:t xml:space="preserve">De acuerdo a la solicitud recibida bajo radicado  </w:t>
      </w:r>
      <w:r w:rsidR="00A21FFB" w:rsidRPr="00A21FFB">
        <w:rPr>
          <w:rFonts w:asciiTheme="majorHAnsi" w:hAnsiTheme="majorHAnsi" w:cstheme="majorHAnsi"/>
          <w:sz w:val="20"/>
          <w:szCs w:val="20"/>
        </w:rPr>
        <w:t>97-9-2025-000778</w:t>
      </w:r>
      <w:r w:rsidR="00A21FFB" w:rsidRPr="00AB5B1D">
        <w:rPr>
          <w:rFonts w:asciiTheme="majorHAnsi" w:hAnsiTheme="majorHAnsi" w:cstheme="majorHAnsi"/>
          <w:sz w:val="20"/>
          <w:szCs w:val="20"/>
        </w:rPr>
        <w:t xml:space="preserve"> NIS: </w:t>
      </w:r>
      <w:r w:rsidR="00A21FFB" w:rsidRPr="00A21FFB">
        <w:rPr>
          <w:rFonts w:asciiTheme="majorHAnsi" w:hAnsiTheme="majorHAnsi" w:cstheme="majorHAnsi"/>
          <w:sz w:val="20"/>
          <w:szCs w:val="20"/>
        </w:rPr>
        <w:t>2025-02-197342</w:t>
      </w:r>
      <w:r w:rsidRPr="00AB5B1D">
        <w:rPr>
          <w:rFonts w:asciiTheme="majorHAnsi" w:hAnsiTheme="majorHAnsi" w:cstheme="majorHAnsi"/>
          <w:color w:val="000000"/>
          <w:sz w:val="20"/>
          <w:szCs w:val="20"/>
        </w:rPr>
        <w:t xml:space="preserve"> - el </w:t>
      </w:r>
      <w:r w:rsidR="00AF0D2C" w:rsidRPr="00AB5B1D">
        <w:rPr>
          <w:rFonts w:asciiTheme="majorHAnsi" w:hAnsiTheme="majorHAnsi" w:cstheme="majorHAnsi"/>
          <w:color w:val="000000"/>
          <w:sz w:val="20"/>
          <w:szCs w:val="20"/>
        </w:rPr>
        <w:t>1</w:t>
      </w:r>
      <w:r w:rsidR="00A21FFB">
        <w:rPr>
          <w:rFonts w:asciiTheme="majorHAnsi" w:hAnsiTheme="majorHAnsi" w:cstheme="majorHAnsi"/>
          <w:color w:val="000000"/>
          <w:sz w:val="20"/>
          <w:szCs w:val="20"/>
        </w:rPr>
        <w:t>9</w:t>
      </w:r>
      <w:r w:rsidRPr="00AB5B1D">
        <w:rPr>
          <w:rFonts w:asciiTheme="majorHAnsi" w:hAnsiTheme="majorHAnsi" w:cstheme="majorHAnsi"/>
          <w:color w:val="000000"/>
          <w:sz w:val="20"/>
          <w:szCs w:val="20"/>
        </w:rPr>
        <w:t xml:space="preserve"> de </w:t>
      </w:r>
      <w:r w:rsidR="00A72A76" w:rsidRPr="00AB5B1D">
        <w:rPr>
          <w:rFonts w:asciiTheme="majorHAnsi" w:hAnsiTheme="majorHAnsi" w:cstheme="majorHAnsi"/>
          <w:color w:val="000000"/>
          <w:sz w:val="20"/>
          <w:szCs w:val="20"/>
        </w:rPr>
        <w:t>mayo</w:t>
      </w:r>
      <w:r w:rsidRPr="00AB5B1D">
        <w:rPr>
          <w:rFonts w:asciiTheme="majorHAnsi" w:hAnsiTheme="majorHAnsi" w:cstheme="majorHAnsi"/>
          <w:color w:val="000000"/>
          <w:sz w:val="20"/>
          <w:szCs w:val="20"/>
        </w:rPr>
        <w:t xml:space="preserve"> de 202</w:t>
      </w:r>
      <w:r w:rsidR="00A72A76" w:rsidRPr="00AB5B1D">
        <w:rPr>
          <w:rFonts w:asciiTheme="majorHAnsi" w:hAnsiTheme="majorHAnsi" w:cstheme="majorHAnsi"/>
          <w:color w:val="000000"/>
          <w:sz w:val="20"/>
          <w:szCs w:val="20"/>
        </w:rPr>
        <w:t>5</w:t>
      </w:r>
      <w:r w:rsidRPr="00AB5B1D">
        <w:rPr>
          <w:rFonts w:asciiTheme="majorHAnsi" w:hAnsiTheme="majorHAnsi" w:cstheme="majorHAnsi"/>
          <w:color w:val="000000"/>
          <w:sz w:val="20"/>
          <w:szCs w:val="20"/>
        </w:rPr>
        <w:t>,</w:t>
      </w:r>
      <w:r w:rsidRPr="00AB5B1D">
        <w:rPr>
          <w:rFonts w:asciiTheme="majorHAnsi" w:hAnsiTheme="majorHAnsi" w:cstheme="majorHAnsi"/>
          <w:sz w:val="20"/>
          <w:szCs w:val="20"/>
        </w:rPr>
        <w:t xml:space="preserve"> emitida por </w:t>
      </w:r>
      <w:r w:rsidR="00AF0D2C" w:rsidRPr="00AB5B1D">
        <w:rPr>
          <w:rFonts w:asciiTheme="majorHAnsi" w:hAnsiTheme="majorHAnsi" w:cstheme="majorHAnsi"/>
          <w:sz w:val="20"/>
          <w:szCs w:val="20"/>
        </w:rPr>
        <w:t>el</w:t>
      </w:r>
      <w:r w:rsidRPr="00AB5B1D">
        <w:rPr>
          <w:rFonts w:asciiTheme="majorHAnsi" w:hAnsiTheme="majorHAnsi" w:cstheme="majorHAnsi"/>
          <w:sz w:val="20"/>
          <w:szCs w:val="20"/>
        </w:rPr>
        <w:t xml:space="preserve"> funcionari</w:t>
      </w:r>
      <w:r w:rsidR="00AF0D2C" w:rsidRPr="00AB5B1D">
        <w:rPr>
          <w:rFonts w:asciiTheme="majorHAnsi" w:hAnsiTheme="majorHAnsi" w:cstheme="majorHAnsi"/>
          <w:sz w:val="20"/>
          <w:szCs w:val="20"/>
        </w:rPr>
        <w:t>o</w:t>
      </w:r>
      <w:r w:rsidRPr="00AB5B1D">
        <w:rPr>
          <w:rFonts w:asciiTheme="majorHAnsi" w:hAnsiTheme="majorHAnsi" w:cstheme="majorHAnsi"/>
          <w:sz w:val="20"/>
          <w:szCs w:val="20"/>
        </w:rPr>
        <w:t xml:space="preserve"> </w:t>
      </w:r>
      <w:r w:rsidR="00AF0D2C" w:rsidRPr="00AB5B1D">
        <w:rPr>
          <w:rFonts w:asciiTheme="majorHAnsi" w:hAnsiTheme="majorHAnsi" w:cstheme="majorHAnsi"/>
          <w:sz w:val="20"/>
          <w:szCs w:val="20"/>
        </w:rPr>
        <w:t>Luis Heriberto Diaz Urbina</w:t>
      </w:r>
      <w:r w:rsidRPr="00AB5B1D">
        <w:rPr>
          <w:rFonts w:asciiTheme="majorHAnsi" w:hAnsiTheme="majorHAnsi" w:cstheme="majorHAnsi"/>
          <w:sz w:val="20"/>
          <w:szCs w:val="20"/>
        </w:rPr>
        <w:t xml:space="preserve">, </w:t>
      </w:r>
      <w:r w:rsidRPr="00AB5B1D">
        <w:rPr>
          <w:rFonts w:asciiTheme="majorHAnsi" w:hAnsiTheme="majorHAnsi" w:cstheme="majorHAnsi"/>
          <w:color w:val="000000"/>
          <w:sz w:val="20"/>
          <w:szCs w:val="20"/>
        </w:rPr>
        <w:t xml:space="preserve">al certificado de existencia en el Plan Anual de Adquisiciones,   emitido por la funcionaria Laura Isabel Otalora Castro el  </w:t>
      </w:r>
      <w:r w:rsidR="00A21FFB">
        <w:rPr>
          <w:rFonts w:asciiTheme="majorHAnsi" w:hAnsiTheme="majorHAnsi" w:cstheme="majorHAnsi"/>
          <w:color w:val="000000"/>
          <w:sz w:val="20"/>
          <w:szCs w:val="20"/>
        </w:rPr>
        <w:t>20</w:t>
      </w:r>
      <w:r w:rsidRPr="00AB5B1D">
        <w:rPr>
          <w:rFonts w:asciiTheme="majorHAnsi" w:hAnsiTheme="majorHAnsi" w:cstheme="majorHAnsi"/>
          <w:color w:val="000000"/>
          <w:sz w:val="20"/>
          <w:szCs w:val="20"/>
        </w:rPr>
        <w:t xml:space="preserve"> de </w:t>
      </w:r>
      <w:r w:rsidR="00A72A76" w:rsidRPr="00AB5B1D">
        <w:rPr>
          <w:rFonts w:asciiTheme="majorHAnsi" w:hAnsiTheme="majorHAnsi" w:cstheme="majorHAnsi"/>
          <w:color w:val="000000"/>
          <w:sz w:val="20"/>
          <w:szCs w:val="20"/>
        </w:rPr>
        <w:t>Mayo</w:t>
      </w:r>
      <w:r w:rsidRPr="00AB5B1D">
        <w:rPr>
          <w:rFonts w:asciiTheme="majorHAnsi" w:hAnsiTheme="majorHAnsi" w:cstheme="majorHAnsi"/>
          <w:color w:val="000000"/>
          <w:sz w:val="20"/>
          <w:szCs w:val="20"/>
        </w:rPr>
        <w:t xml:space="preserve"> de 202</w:t>
      </w:r>
      <w:r w:rsidR="00A72A76" w:rsidRPr="00AB5B1D">
        <w:rPr>
          <w:rFonts w:asciiTheme="majorHAnsi" w:hAnsiTheme="majorHAnsi" w:cstheme="majorHAnsi"/>
          <w:color w:val="000000"/>
          <w:sz w:val="20"/>
          <w:szCs w:val="20"/>
        </w:rPr>
        <w:t>5</w:t>
      </w:r>
      <w:r w:rsidRPr="00AB5B1D">
        <w:rPr>
          <w:rFonts w:asciiTheme="majorHAnsi" w:hAnsiTheme="majorHAnsi" w:cstheme="majorHAnsi"/>
          <w:color w:val="000000"/>
          <w:sz w:val="20"/>
          <w:szCs w:val="20"/>
        </w:rPr>
        <w:t xml:space="preserve">; me permito autorizar se inicie el </w:t>
      </w:r>
      <w:proofErr w:type="spellStart"/>
      <w:r w:rsidRPr="00AB5B1D">
        <w:rPr>
          <w:rFonts w:asciiTheme="majorHAnsi" w:hAnsiTheme="majorHAnsi" w:cstheme="majorHAnsi"/>
          <w:color w:val="000000"/>
          <w:sz w:val="20"/>
          <w:szCs w:val="20"/>
        </w:rPr>
        <w:t>tramite</w:t>
      </w:r>
      <w:proofErr w:type="spellEnd"/>
      <w:r w:rsidRPr="00AB5B1D">
        <w:rPr>
          <w:rFonts w:asciiTheme="majorHAnsi" w:hAnsiTheme="majorHAnsi" w:cstheme="majorHAnsi"/>
          <w:color w:val="000000"/>
          <w:sz w:val="20"/>
          <w:szCs w:val="20"/>
        </w:rPr>
        <w:t xml:space="preserve"> contractual para “</w:t>
      </w:r>
      <w:r w:rsidR="00A21FFB" w:rsidRPr="00A21FFB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 xml:space="preserve">Contratar los servicios de un operador logístico para la gestión integral y transversal en el marco de los eventos de comercialización </w:t>
      </w:r>
      <w:proofErr w:type="spellStart"/>
      <w:r w:rsidR="00A21FFB" w:rsidRPr="00A21FFB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>CampeSENA</w:t>
      </w:r>
      <w:proofErr w:type="spellEnd"/>
      <w:r w:rsidR="00A21FFB" w:rsidRPr="00A21FFB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 xml:space="preserve"> y Economía Popular correspondiente a la vigencia 2025 del Centro Agropecuario y de Servicios ambientales </w:t>
      </w:r>
      <w:proofErr w:type="spellStart"/>
      <w:r w:rsidR="00A21FFB" w:rsidRPr="00A21FFB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>Jirijirimo</w:t>
      </w:r>
      <w:proofErr w:type="spellEnd"/>
      <w:r w:rsidR="00A21FFB" w:rsidRPr="00A21FFB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 xml:space="preserve"> de la Regional Vaupés</w:t>
      </w:r>
      <w:r w:rsidRPr="00AB5B1D">
        <w:rPr>
          <w:rFonts w:asciiTheme="majorHAnsi" w:hAnsiTheme="majorHAnsi" w:cstheme="majorHAnsi"/>
          <w:color w:val="000000"/>
          <w:sz w:val="20"/>
          <w:szCs w:val="20"/>
        </w:rPr>
        <w:t xml:space="preserve">” de </w:t>
      </w:r>
      <w:r w:rsidR="0059239F" w:rsidRPr="00AB5B1D">
        <w:rPr>
          <w:rFonts w:asciiTheme="majorHAnsi" w:hAnsiTheme="majorHAnsi" w:cstheme="majorHAnsi"/>
          <w:color w:val="000000"/>
          <w:sz w:val="20"/>
          <w:szCs w:val="20"/>
        </w:rPr>
        <w:t>acuerdo</w:t>
      </w:r>
      <w:r w:rsidRPr="00AB5B1D">
        <w:rPr>
          <w:rFonts w:asciiTheme="majorHAnsi" w:hAnsiTheme="majorHAnsi" w:cstheme="majorHAnsi"/>
          <w:color w:val="000000"/>
          <w:sz w:val="20"/>
          <w:szCs w:val="20"/>
        </w:rPr>
        <w:t xml:space="preserve"> a la información suministrada en la necesidad en mención. </w:t>
      </w:r>
    </w:p>
    <w:p w14:paraId="707FC5C5" w14:textId="77777777" w:rsidR="007A6372" w:rsidRPr="00AB5B1D" w:rsidRDefault="007A6372" w:rsidP="007A6372">
      <w:pPr>
        <w:spacing w:after="0" w:line="259" w:lineRule="auto"/>
        <w:ind w:left="1182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b/>
          <w:sz w:val="20"/>
          <w:szCs w:val="20"/>
        </w:rPr>
        <w:t xml:space="preserve">Código estándar de productos y servicios de naciones unidas (UNSPSC): 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66"/>
        <w:gridCol w:w="3224"/>
        <w:gridCol w:w="1417"/>
        <w:gridCol w:w="1559"/>
        <w:gridCol w:w="1462"/>
      </w:tblGrid>
      <w:tr w:rsidR="00792B9F" w:rsidRPr="00D668F0" w14:paraId="366ADC4B" w14:textId="77777777" w:rsidTr="00374076">
        <w:trPr>
          <w:jc w:val="center"/>
        </w:trPr>
        <w:tc>
          <w:tcPr>
            <w:tcW w:w="1166" w:type="dxa"/>
            <w:shd w:val="clear" w:color="auto" w:fill="A6A6A6" w:themeFill="background1" w:themeFillShade="A6"/>
            <w:vAlign w:val="center"/>
          </w:tcPr>
          <w:p w14:paraId="2AE2A3B5" w14:textId="77777777" w:rsidR="00792B9F" w:rsidRPr="00D668F0" w:rsidRDefault="00792B9F" w:rsidP="00DA6DD5">
            <w:pPr>
              <w:pStyle w:val="Default"/>
              <w:jc w:val="center"/>
              <w:rPr>
                <w:b/>
                <w:sz w:val="21"/>
                <w:szCs w:val="21"/>
                <w:lang w:val="es-MX"/>
              </w:rPr>
            </w:pPr>
            <w:r w:rsidRPr="00D668F0">
              <w:rPr>
                <w:b/>
                <w:sz w:val="21"/>
                <w:szCs w:val="21"/>
                <w:lang w:val="es-MX"/>
              </w:rPr>
              <w:t>CÓDIGO UNSPSC</w:t>
            </w:r>
          </w:p>
        </w:tc>
        <w:tc>
          <w:tcPr>
            <w:tcW w:w="3224" w:type="dxa"/>
            <w:shd w:val="clear" w:color="auto" w:fill="A6A6A6" w:themeFill="background1" w:themeFillShade="A6"/>
            <w:vAlign w:val="center"/>
          </w:tcPr>
          <w:p w14:paraId="53AF2295" w14:textId="77777777" w:rsidR="00792B9F" w:rsidRPr="00D668F0" w:rsidRDefault="00792B9F" w:rsidP="00DA6DD5">
            <w:pPr>
              <w:pStyle w:val="Default"/>
              <w:jc w:val="center"/>
              <w:rPr>
                <w:b/>
                <w:sz w:val="21"/>
                <w:szCs w:val="21"/>
                <w:lang w:val="es-MX"/>
              </w:rPr>
            </w:pPr>
            <w:r w:rsidRPr="00D668F0">
              <w:rPr>
                <w:b/>
                <w:sz w:val="21"/>
                <w:szCs w:val="21"/>
                <w:lang w:val="es-MX"/>
              </w:rPr>
              <w:t>DESCRIPCIÓN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14:paraId="00CE8114" w14:textId="77777777" w:rsidR="00792B9F" w:rsidRPr="00D668F0" w:rsidRDefault="00792B9F" w:rsidP="00DA6DD5">
            <w:pPr>
              <w:pStyle w:val="Default"/>
              <w:jc w:val="center"/>
              <w:rPr>
                <w:b/>
                <w:sz w:val="21"/>
                <w:szCs w:val="21"/>
                <w:lang w:val="es-MX"/>
              </w:rPr>
            </w:pPr>
            <w:r w:rsidRPr="00D668F0">
              <w:rPr>
                <w:b/>
                <w:sz w:val="21"/>
                <w:szCs w:val="21"/>
                <w:lang w:val="es-MX"/>
              </w:rPr>
              <w:t>VALOR TOTAL ESTIMADO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0D3A92AB" w14:textId="77777777" w:rsidR="00792B9F" w:rsidRPr="00D668F0" w:rsidRDefault="00792B9F" w:rsidP="00DA6DD5">
            <w:pPr>
              <w:pStyle w:val="Default"/>
              <w:jc w:val="center"/>
              <w:rPr>
                <w:b/>
                <w:sz w:val="21"/>
                <w:szCs w:val="21"/>
                <w:lang w:val="es-MX"/>
              </w:rPr>
            </w:pPr>
            <w:r w:rsidRPr="00D668F0">
              <w:rPr>
                <w:b/>
                <w:sz w:val="21"/>
                <w:szCs w:val="21"/>
                <w:lang w:val="es-MX"/>
              </w:rPr>
              <w:t>NOMBRE DEL RESPONSABLE</w:t>
            </w:r>
          </w:p>
        </w:tc>
        <w:tc>
          <w:tcPr>
            <w:tcW w:w="1462" w:type="dxa"/>
            <w:shd w:val="clear" w:color="auto" w:fill="A6A6A6" w:themeFill="background1" w:themeFillShade="A6"/>
            <w:vAlign w:val="center"/>
          </w:tcPr>
          <w:p w14:paraId="1B1958A8" w14:textId="77777777" w:rsidR="00792B9F" w:rsidRPr="00D668F0" w:rsidRDefault="00792B9F" w:rsidP="00DA6DD5">
            <w:pPr>
              <w:pStyle w:val="Default"/>
              <w:jc w:val="center"/>
              <w:rPr>
                <w:b/>
                <w:sz w:val="21"/>
                <w:szCs w:val="21"/>
                <w:lang w:val="es-MX"/>
              </w:rPr>
            </w:pPr>
            <w:r w:rsidRPr="00D668F0">
              <w:rPr>
                <w:b/>
                <w:sz w:val="21"/>
                <w:szCs w:val="21"/>
                <w:lang w:val="es-MX"/>
              </w:rPr>
              <w:t>DIRECCIÓN</w:t>
            </w:r>
          </w:p>
        </w:tc>
      </w:tr>
      <w:tr w:rsidR="00792B9F" w:rsidRPr="00D668F0" w14:paraId="577CB4E6" w14:textId="77777777" w:rsidTr="00374076">
        <w:trPr>
          <w:trHeight w:val="3303"/>
          <w:jc w:val="center"/>
        </w:trPr>
        <w:tc>
          <w:tcPr>
            <w:tcW w:w="1166" w:type="dxa"/>
            <w:vAlign w:val="center"/>
          </w:tcPr>
          <w:p w14:paraId="3C91EE5E" w14:textId="77777777" w:rsidR="00792B9F" w:rsidRPr="00374076" w:rsidRDefault="00792B9F" w:rsidP="00DA6DD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374076">
              <w:rPr>
                <w:rFonts w:cs="Calibri"/>
                <w:sz w:val="20"/>
                <w:szCs w:val="20"/>
              </w:rPr>
              <w:t>80141607,</w:t>
            </w:r>
          </w:p>
          <w:p w14:paraId="45726876" w14:textId="77777777" w:rsidR="00792B9F" w:rsidRPr="00374076" w:rsidRDefault="00792B9F" w:rsidP="00DA6DD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374076">
              <w:rPr>
                <w:rFonts w:cs="Calibri"/>
                <w:sz w:val="20"/>
                <w:szCs w:val="20"/>
              </w:rPr>
              <w:t>90101603,</w:t>
            </w:r>
          </w:p>
          <w:p w14:paraId="511E4850" w14:textId="77777777" w:rsidR="00792B9F" w:rsidRPr="00374076" w:rsidRDefault="00792B9F" w:rsidP="00DA6DD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374076">
              <w:rPr>
                <w:rFonts w:cs="Calibri"/>
                <w:sz w:val="20"/>
                <w:szCs w:val="20"/>
              </w:rPr>
              <w:t>55121714,50192501, 50202301.</w:t>
            </w:r>
          </w:p>
          <w:p w14:paraId="11C90FEA" w14:textId="77777777" w:rsidR="00792B9F" w:rsidRPr="00374076" w:rsidRDefault="00792B9F" w:rsidP="00DA6DD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14:paraId="6974383B" w14:textId="638345A1" w:rsidR="00792B9F" w:rsidRPr="00374076" w:rsidRDefault="00792B9F" w:rsidP="00DA6DD5">
            <w:pPr>
              <w:spacing w:after="0" w:line="240" w:lineRule="auto"/>
              <w:ind w:right="-234"/>
              <w:rPr>
                <w:rFonts w:cs="Calibri"/>
                <w:sz w:val="20"/>
                <w:szCs w:val="20"/>
              </w:rPr>
            </w:pPr>
            <w:r w:rsidRPr="00374076">
              <w:rPr>
                <w:rFonts w:eastAsiaTheme="minorEastAsia" w:cs="Calibri"/>
                <w:sz w:val="20"/>
                <w:szCs w:val="20"/>
                <w:lang w:val="es-ES" w:eastAsia="es-ES"/>
              </w:rPr>
              <w:t>“</w:t>
            </w:r>
            <w:r w:rsidRPr="00374076">
              <w:rPr>
                <w:rFonts w:eastAsiaTheme="minorEastAsia" w:cs="Calibri"/>
                <w:i/>
                <w:iCs/>
                <w:sz w:val="20"/>
                <w:szCs w:val="20"/>
                <w:lang w:val="es-ES" w:eastAsia="es-ES"/>
              </w:rPr>
              <w:t>Contratación de servicios de</w:t>
            </w:r>
            <w:r w:rsidR="00374076" w:rsidRPr="00374076">
              <w:rPr>
                <w:rFonts w:eastAsiaTheme="minorEastAsia" w:cs="Calibri"/>
                <w:i/>
                <w:iCs/>
                <w:sz w:val="20"/>
                <w:szCs w:val="20"/>
                <w:lang w:val="es-ES" w:eastAsia="es-ES"/>
              </w:rPr>
              <w:t xml:space="preserve"> </w:t>
            </w:r>
            <w:r w:rsidRPr="00374076">
              <w:rPr>
                <w:rFonts w:eastAsiaTheme="minorEastAsia" w:cs="Calibri"/>
                <w:i/>
                <w:iCs/>
                <w:sz w:val="20"/>
                <w:szCs w:val="20"/>
                <w:lang w:val="es-ES" w:eastAsia="es-ES"/>
              </w:rPr>
              <w:t>operador logístico para la gestión integral y transversal de la conmemoración del Día del</w:t>
            </w:r>
            <w:r w:rsidR="00374076" w:rsidRPr="00374076">
              <w:rPr>
                <w:rFonts w:eastAsiaTheme="minorEastAsia" w:cs="Calibri"/>
                <w:i/>
                <w:iCs/>
                <w:sz w:val="20"/>
                <w:szCs w:val="20"/>
                <w:lang w:val="es-ES" w:eastAsia="es-ES"/>
              </w:rPr>
              <w:t xml:space="preserve"> </w:t>
            </w:r>
            <w:r w:rsidRPr="00374076">
              <w:rPr>
                <w:rFonts w:eastAsiaTheme="minorEastAsia" w:cs="Calibri"/>
                <w:i/>
                <w:iCs/>
                <w:sz w:val="20"/>
                <w:szCs w:val="20"/>
                <w:lang w:val="es-ES" w:eastAsia="es-ES"/>
              </w:rPr>
              <w:t>Campesino, Campesina, Chagrero y Chagrera, eventos organizados por el</w:t>
            </w:r>
            <w:r w:rsidR="00374076" w:rsidRPr="00374076">
              <w:rPr>
                <w:rFonts w:eastAsiaTheme="minorEastAsia" w:cs="Calibri"/>
                <w:i/>
                <w:iCs/>
                <w:sz w:val="20"/>
                <w:szCs w:val="20"/>
                <w:lang w:val="es-ES" w:eastAsia="es-ES"/>
              </w:rPr>
              <w:t xml:space="preserve"> </w:t>
            </w:r>
            <w:r w:rsidRPr="00374076">
              <w:rPr>
                <w:rFonts w:eastAsiaTheme="minorEastAsia" w:cs="Calibri"/>
                <w:i/>
                <w:iCs/>
                <w:sz w:val="20"/>
                <w:szCs w:val="20"/>
                <w:lang w:val="es-ES" w:eastAsia="es-ES"/>
              </w:rPr>
              <w:t>SENA Regional Vaupés durante la vigencia 2025.”</w:t>
            </w:r>
          </w:p>
        </w:tc>
        <w:tc>
          <w:tcPr>
            <w:tcW w:w="1417" w:type="dxa"/>
            <w:vAlign w:val="center"/>
          </w:tcPr>
          <w:p w14:paraId="2A9E206D" w14:textId="77777777" w:rsidR="00792B9F" w:rsidRPr="00374076" w:rsidRDefault="00792B9F" w:rsidP="00DA6DD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374076">
              <w:rPr>
                <w:rFonts w:cs="Calibri"/>
                <w:sz w:val="20"/>
                <w:szCs w:val="20"/>
              </w:rPr>
              <w:t>$20.000.000</w:t>
            </w:r>
          </w:p>
        </w:tc>
        <w:tc>
          <w:tcPr>
            <w:tcW w:w="1559" w:type="dxa"/>
            <w:vAlign w:val="center"/>
          </w:tcPr>
          <w:p w14:paraId="0F4ECC25" w14:textId="77777777" w:rsidR="00792B9F" w:rsidRPr="00374076" w:rsidRDefault="00792B9F" w:rsidP="00DA6DD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374076">
              <w:rPr>
                <w:rFonts w:cs="Calibri"/>
                <w:sz w:val="20"/>
                <w:szCs w:val="20"/>
              </w:rPr>
              <w:t xml:space="preserve">DESPACHO REGIONAL </w:t>
            </w:r>
          </w:p>
          <w:p w14:paraId="5CFA530C" w14:textId="77777777" w:rsidR="00792B9F" w:rsidRPr="00374076" w:rsidRDefault="00792B9F" w:rsidP="00DA6DD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374076">
              <w:rPr>
                <w:rFonts w:cs="Calibri"/>
                <w:sz w:val="20"/>
                <w:szCs w:val="20"/>
              </w:rPr>
              <w:t>SENA VAUPÉS</w:t>
            </w:r>
          </w:p>
        </w:tc>
        <w:tc>
          <w:tcPr>
            <w:tcW w:w="1462" w:type="dxa"/>
            <w:vAlign w:val="center"/>
          </w:tcPr>
          <w:p w14:paraId="0A50E8A0" w14:textId="77777777" w:rsidR="00792B9F" w:rsidRPr="00374076" w:rsidRDefault="00792B9F" w:rsidP="00DA6DD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374076">
              <w:rPr>
                <w:rFonts w:cs="Calibri"/>
                <w:sz w:val="20"/>
                <w:szCs w:val="20"/>
              </w:rPr>
              <w:t>Av</w:t>
            </w:r>
            <w:proofErr w:type="spellEnd"/>
            <w:r w:rsidRPr="00374076">
              <w:rPr>
                <w:rFonts w:cs="Calibri"/>
                <w:sz w:val="20"/>
                <w:szCs w:val="20"/>
              </w:rPr>
              <w:t xml:space="preserve"> 15 # 6-184</w:t>
            </w:r>
          </w:p>
          <w:p w14:paraId="5CF8FFDD" w14:textId="77777777" w:rsidR="00792B9F" w:rsidRPr="00374076" w:rsidRDefault="00792B9F" w:rsidP="00DA6DD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374076">
              <w:rPr>
                <w:rFonts w:cs="Calibri"/>
                <w:sz w:val="20"/>
                <w:szCs w:val="20"/>
              </w:rPr>
              <w:t>SEDE SAN JOSÉ</w:t>
            </w:r>
          </w:p>
        </w:tc>
      </w:tr>
    </w:tbl>
    <w:p w14:paraId="1696988F" w14:textId="77777777" w:rsidR="007A6372" w:rsidRPr="00AB5B1D" w:rsidRDefault="007A6372" w:rsidP="00CE6AF3">
      <w:pPr>
        <w:autoSpaceDE w:val="0"/>
        <w:autoSpaceDN w:val="0"/>
        <w:adjustRightInd w:val="0"/>
        <w:spacing w:after="20" w:line="240" w:lineRule="auto"/>
        <w:rPr>
          <w:rFonts w:asciiTheme="majorHAnsi" w:eastAsia="Times New Roman" w:hAnsiTheme="majorHAnsi" w:cstheme="majorHAnsi"/>
          <w:color w:val="000000"/>
          <w:sz w:val="20"/>
          <w:szCs w:val="20"/>
          <w:lang w:eastAsia="es-ES"/>
        </w:rPr>
      </w:pPr>
    </w:p>
    <w:p w14:paraId="1B44D3CB" w14:textId="77777777" w:rsidR="00792B9F" w:rsidRPr="00D668F0" w:rsidRDefault="00792B9F" w:rsidP="00792B9F">
      <w:pPr>
        <w:spacing w:after="0" w:line="240" w:lineRule="auto"/>
        <w:jc w:val="both"/>
        <w:rPr>
          <w:rFonts w:cs="Calibri"/>
          <w:b/>
          <w:bCs/>
          <w:sz w:val="21"/>
          <w:szCs w:val="21"/>
        </w:rPr>
      </w:pPr>
      <w:r w:rsidRPr="00D668F0">
        <w:rPr>
          <w:rFonts w:cs="Calibri"/>
          <w:b/>
          <w:bCs/>
          <w:sz w:val="21"/>
          <w:szCs w:val="21"/>
        </w:rPr>
        <w:lastRenderedPageBreak/>
        <w:t>UNSPSC – Decreto 1082 de 2015 (o norma vigente)</w:t>
      </w:r>
    </w:p>
    <w:p w14:paraId="3A7DDD73" w14:textId="77777777" w:rsidR="00792B9F" w:rsidRPr="00D668F0" w:rsidRDefault="00792B9F" w:rsidP="00792B9F">
      <w:pPr>
        <w:spacing w:after="0" w:line="240" w:lineRule="auto"/>
        <w:jc w:val="both"/>
        <w:rPr>
          <w:rFonts w:cs="Calibri"/>
          <w:b/>
          <w:bCs/>
          <w:sz w:val="21"/>
          <w:szCs w:val="21"/>
        </w:rPr>
      </w:pPr>
    </w:p>
    <w:tbl>
      <w:tblPr>
        <w:tblW w:w="8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1142"/>
        <w:gridCol w:w="1270"/>
        <w:gridCol w:w="987"/>
        <w:gridCol w:w="771"/>
        <w:gridCol w:w="1263"/>
        <w:gridCol w:w="2812"/>
      </w:tblGrid>
      <w:tr w:rsidR="00792B9F" w:rsidRPr="00D668F0" w14:paraId="27B3CB9A" w14:textId="77777777" w:rsidTr="00DA6DD5">
        <w:trPr>
          <w:jc w:val="center"/>
        </w:trPr>
        <w:tc>
          <w:tcPr>
            <w:tcW w:w="692" w:type="dxa"/>
            <w:shd w:val="clear" w:color="auto" w:fill="A6A6A6" w:themeFill="background1" w:themeFillShade="A6"/>
            <w:vAlign w:val="center"/>
          </w:tcPr>
          <w:p w14:paraId="09A5624B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ITEM</w:t>
            </w:r>
          </w:p>
        </w:tc>
        <w:tc>
          <w:tcPr>
            <w:tcW w:w="1142" w:type="dxa"/>
            <w:shd w:val="clear" w:color="auto" w:fill="A6A6A6" w:themeFill="background1" w:themeFillShade="A6"/>
            <w:vAlign w:val="center"/>
          </w:tcPr>
          <w:p w14:paraId="28B87EBC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GRUPO</w:t>
            </w:r>
          </w:p>
        </w:tc>
        <w:tc>
          <w:tcPr>
            <w:tcW w:w="1270" w:type="dxa"/>
            <w:shd w:val="clear" w:color="auto" w:fill="A6A6A6" w:themeFill="background1" w:themeFillShade="A6"/>
            <w:vAlign w:val="center"/>
          </w:tcPr>
          <w:p w14:paraId="48E2C192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SEGMENTO</w:t>
            </w:r>
          </w:p>
        </w:tc>
        <w:tc>
          <w:tcPr>
            <w:tcW w:w="987" w:type="dxa"/>
            <w:shd w:val="clear" w:color="auto" w:fill="A6A6A6" w:themeFill="background1" w:themeFillShade="A6"/>
            <w:vAlign w:val="center"/>
          </w:tcPr>
          <w:p w14:paraId="3E28DE9F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FAMILIA</w:t>
            </w:r>
          </w:p>
        </w:tc>
        <w:tc>
          <w:tcPr>
            <w:tcW w:w="771" w:type="dxa"/>
            <w:shd w:val="clear" w:color="auto" w:fill="A6A6A6" w:themeFill="background1" w:themeFillShade="A6"/>
            <w:vAlign w:val="center"/>
          </w:tcPr>
          <w:p w14:paraId="40F158C5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CLASE</w:t>
            </w:r>
          </w:p>
        </w:tc>
        <w:tc>
          <w:tcPr>
            <w:tcW w:w="1263" w:type="dxa"/>
            <w:shd w:val="clear" w:color="auto" w:fill="A6A6A6" w:themeFill="background1" w:themeFillShade="A6"/>
            <w:vAlign w:val="center"/>
          </w:tcPr>
          <w:p w14:paraId="05E763B3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PRODUCTO</w:t>
            </w:r>
          </w:p>
        </w:tc>
        <w:tc>
          <w:tcPr>
            <w:tcW w:w="2812" w:type="dxa"/>
            <w:shd w:val="clear" w:color="auto" w:fill="A6A6A6" w:themeFill="background1" w:themeFillShade="A6"/>
            <w:vAlign w:val="center"/>
          </w:tcPr>
          <w:p w14:paraId="18E86D3F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b/>
                <w:sz w:val="20"/>
                <w:szCs w:val="20"/>
                <w:lang w:val="es-MX"/>
              </w:rPr>
              <w:t>DESCRIPCIÓN</w:t>
            </w:r>
          </w:p>
        </w:tc>
      </w:tr>
      <w:tr w:rsidR="00792B9F" w:rsidRPr="00D668F0" w14:paraId="3E6F31C7" w14:textId="77777777" w:rsidTr="00DA6DD5">
        <w:trPr>
          <w:trHeight w:val="507"/>
          <w:jc w:val="center"/>
        </w:trPr>
        <w:tc>
          <w:tcPr>
            <w:tcW w:w="692" w:type="dxa"/>
            <w:vAlign w:val="center"/>
          </w:tcPr>
          <w:p w14:paraId="379691E3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</w:t>
            </w:r>
          </w:p>
        </w:tc>
        <w:tc>
          <w:tcPr>
            <w:tcW w:w="1142" w:type="dxa"/>
            <w:vAlign w:val="center"/>
          </w:tcPr>
          <w:p w14:paraId="26677B1F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Servicios 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6AEB1CF1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90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8C22ABB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BEE3867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16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CF6938B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03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4A872A51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Servicios de cáterin</w:t>
            </w:r>
          </w:p>
        </w:tc>
      </w:tr>
      <w:tr w:rsidR="00792B9F" w:rsidRPr="00D668F0" w14:paraId="2C01AAC9" w14:textId="77777777" w:rsidTr="00DA6DD5">
        <w:trPr>
          <w:trHeight w:val="507"/>
          <w:jc w:val="center"/>
        </w:trPr>
        <w:tc>
          <w:tcPr>
            <w:tcW w:w="692" w:type="dxa"/>
            <w:vAlign w:val="center"/>
          </w:tcPr>
          <w:p w14:paraId="4AD57CA7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2</w:t>
            </w:r>
          </w:p>
        </w:tc>
        <w:tc>
          <w:tcPr>
            <w:tcW w:w="1142" w:type="dxa"/>
            <w:vAlign w:val="center"/>
          </w:tcPr>
          <w:p w14:paraId="7B1BF8F1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Publicidad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B2A336D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55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D03E2CC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9206BE0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17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BD739F5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14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7AD72DB6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Pendón</w:t>
            </w:r>
          </w:p>
        </w:tc>
      </w:tr>
      <w:tr w:rsidR="00792B9F" w:rsidRPr="00D668F0" w14:paraId="6125556E" w14:textId="77777777" w:rsidTr="00DA6DD5">
        <w:trPr>
          <w:trHeight w:val="507"/>
          <w:jc w:val="center"/>
        </w:trPr>
        <w:tc>
          <w:tcPr>
            <w:tcW w:w="692" w:type="dxa"/>
            <w:vAlign w:val="center"/>
          </w:tcPr>
          <w:p w14:paraId="5701AAAC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3</w:t>
            </w:r>
          </w:p>
        </w:tc>
        <w:tc>
          <w:tcPr>
            <w:tcW w:w="1142" w:type="dxa"/>
            <w:vAlign w:val="center"/>
          </w:tcPr>
          <w:p w14:paraId="75FD7786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Alimentos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7DF573A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50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E22162C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CB9887A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25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4B578C6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01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20E73692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Emparedados frescos</w:t>
            </w:r>
          </w:p>
        </w:tc>
      </w:tr>
      <w:tr w:rsidR="00792B9F" w:rsidRPr="00D668F0" w14:paraId="16737A23" w14:textId="77777777" w:rsidTr="00DA6DD5">
        <w:trPr>
          <w:trHeight w:val="507"/>
          <w:jc w:val="center"/>
        </w:trPr>
        <w:tc>
          <w:tcPr>
            <w:tcW w:w="692" w:type="dxa"/>
            <w:vAlign w:val="center"/>
          </w:tcPr>
          <w:p w14:paraId="704B475B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4</w:t>
            </w:r>
          </w:p>
        </w:tc>
        <w:tc>
          <w:tcPr>
            <w:tcW w:w="1142" w:type="dxa"/>
            <w:vAlign w:val="center"/>
          </w:tcPr>
          <w:p w14:paraId="12FD6B91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Agua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F1456BF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50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A509249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20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08DD80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23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F264F50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01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5BBDABC5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Alimentos, Bebidas y Tabaco</w:t>
            </w:r>
          </w:p>
        </w:tc>
      </w:tr>
      <w:tr w:rsidR="00792B9F" w:rsidRPr="00D668F0" w14:paraId="1CCDD95B" w14:textId="77777777" w:rsidTr="00DA6DD5">
        <w:trPr>
          <w:trHeight w:val="507"/>
          <w:jc w:val="center"/>
        </w:trPr>
        <w:tc>
          <w:tcPr>
            <w:tcW w:w="692" w:type="dxa"/>
            <w:vAlign w:val="center"/>
          </w:tcPr>
          <w:p w14:paraId="672154D3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5</w:t>
            </w:r>
          </w:p>
        </w:tc>
        <w:tc>
          <w:tcPr>
            <w:tcW w:w="1142" w:type="dxa"/>
            <w:vAlign w:val="center"/>
          </w:tcPr>
          <w:p w14:paraId="04C000C4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Telas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54EA1813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3AA6593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B07759F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21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8381799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5B7467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33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7AEE2351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5B7467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Material Mineral, Textil y Vegetal y Animal No Comestible</w:t>
            </w:r>
          </w:p>
        </w:tc>
      </w:tr>
      <w:tr w:rsidR="00792B9F" w:rsidRPr="00D668F0" w14:paraId="34EBF2B4" w14:textId="77777777" w:rsidTr="00DA6DD5">
        <w:trPr>
          <w:trHeight w:val="507"/>
          <w:jc w:val="center"/>
        </w:trPr>
        <w:tc>
          <w:tcPr>
            <w:tcW w:w="692" w:type="dxa"/>
            <w:vAlign w:val="center"/>
          </w:tcPr>
          <w:p w14:paraId="20184683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D668F0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6</w:t>
            </w:r>
          </w:p>
        </w:tc>
        <w:tc>
          <w:tcPr>
            <w:tcW w:w="1142" w:type="dxa"/>
            <w:vAlign w:val="center"/>
          </w:tcPr>
          <w:p w14:paraId="5E55C9E2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Mantel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C2EC915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52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9E4E646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D62D562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16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3A0F529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5B7467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04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50E9D061" w14:textId="77777777" w:rsidR="00792B9F" w:rsidRPr="00D668F0" w:rsidRDefault="00792B9F" w:rsidP="00DA6DD5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  <w:lang w:val="es-MX"/>
              </w:rPr>
            </w:pPr>
            <w:r w:rsidRPr="005B7467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>Artículos Domésticos, Suministros y Productos Electrónicos de Consumo</w:t>
            </w:r>
          </w:p>
        </w:tc>
      </w:tr>
    </w:tbl>
    <w:p w14:paraId="5ACAB895" w14:textId="77777777" w:rsidR="00792B9F" w:rsidRDefault="00792B9F" w:rsidP="00792B9F">
      <w:pPr>
        <w:spacing w:after="0" w:line="240" w:lineRule="auto"/>
        <w:jc w:val="both"/>
        <w:rPr>
          <w:rFonts w:cs="Calibri"/>
          <w:b/>
          <w:bCs/>
          <w:lang w:val="es-MX"/>
        </w:rPr>
      </w:pPr>
    </w:p>
    <w:p w14:paraId="2E181A20" w14:textId="77777777" w:rsidR="00792B9F" w:rsidRPr="00D668F0" w:rsidRDefault="00792B9F" w:rsidP="00792B9F">
      <w:pPr>
        <w:spacing w:after="0" w:line="240" w:lineRule="auto"/>
        <w:jc w:val="both"/>
        <w:rPr>
          <w:rFonts w:cs="Calibri"/>
          <w:sz w:val="21"/>
          <w:szCs w:val="21"/>
          <w:lang w:val="es-MX"/>
        </w:rPr>
      </w:pPr>
      <w:r w:rsidRPr="00D668F0">
        <w:rPr>
          <w:rFonts w:cs="Calibri"/>
          <w:b/>
          <w:bCs/>
          <w:sz w:val="21"/>
          <w:szCs w:val="21"/>
          <w:lang w:val="es-MX"/>
        </w:rPr>
        <w:t>Servicios de Cáterin:</w:t>
      </w:r>
      <w:r w:rsidRPr="00D668F0">
        <w:rPr>
          <w:rFonts w:cs="Calibri"/>
          <w:sz w:val="21"/>
          <w:szCs w:val="21"/>
          <w:lang w:val="es-MX"/>
        </w:rPr>
        <w:t xml:space="preserve"> </w:t>
      </w:r>
    </w:p>
    <w:p w14:paraId="6DAF09F9" w14:textId="77777777" w:rsidR="00792B9F" w:rsidRPr="00D668F0" w:rsidRDefault="00792B9F" w:rsidP="00792B9F">
      <w:pPr>
        <w:spacing w:after="0" w:line="240" w:lineRule="auto"/>
        <w:jc w:val="both"/>
        <w:rPr>
          <w:rFonts w:cs="Calibri"/>
          <w:sz w:val="21"/>
          <w:szCs w:val="21"/>
          <w:lang w:val="es-MX"/>
        </w:rPr>
      </w:pPr>
    </w:p>
    <w:p w14:paraId="6F1E992E" w14:textId="77777777" w:rsidR="00792B9F" w:rsidRPr="00D668F0" w:rsidRDefault="00792B9F" w:rsidP="00792B9F">
      <w:pPr>
        <w:spacing w:after="0" w:line="240" w:lineRule="auto"/>
        <w:jc w:val="both"/>
        <w:rPr>
          <w:rFonts w:cs="Calibri"/>
          <w:sz w:val="21"/>
          <w:szCs w:val="21"/>
        </w:rPr>
      </w:pPr>
      <w:r w:rsidRPr="00D668F0">
        <w:rPr>
          <w:rFonts w:cs="Calibri"/>
          <w:sz w:val="21"/>
          <w:szCs w:val="21"/>
        </w:rPr>
        <w:t xml:space="preserve">Es el servicio que se encarga de proporcionar alimentos y bebidas durante un evento, ya sea una conferencia, reunión, evento institucional, capacitación, espacios de concertación o divulgación. Este servicio incluye la preparación y distribución de los alimentos. Algunos de los tipos de Servicios de Catering son: Comidas Formales, Banquetes, Buffet, Cocteles, Refrigerios, Snacks, Coffe Break, bocados pequeños (aperitivos o entremeses) </w:t>
      </w:r>
    </w:p>
    <w:p w14:paraId="03E76024" w14:textId="77777777" w:rsidR="00792B9F" w:rsidRDefault="00792B9F" w:rsidP="00792B9F">
      <w:pPr>
        <w:spacing w:after="0" w:line="240" w:lineRule="auto"/>
        <w:jc w:val="both"/>
        <w:rPr>
          <w:rFonts w:cs="Calibri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134"/>
        <w:gridCol w:w="4961"/>
        <w:gridCol w:w="1418"/>
        <w:gridCol w:w="1134"/>
      </w:tblGrid>
      <w:tr w:rsidR="00792B9F" w:rsidRPr="00D668F0" w14:paraId="248F9D16" w14:textId="77777777" w:rsidTr="00DA6DD5">
        <w:trPr>
          <w:trHeight w:val="310"/>
        </w:trPr>
        <w:tc>
          <w:tcPr>
            <w:tcW w:w="9351" w:type="dxa"/>
            <w:gridSpan w:val="5"/>
            <w:shd w:val="clear" w:color="000000" w:fill="AEAAAA"/>
            <w:noWrap/>
            <w:vAlign w:val="center"/>
            <w:hideMark/>
          </w:tcPr>
          <w:p w14:paraId="5E60043E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GRUPO NO. 1. LOGÍSTICA Y CÁTERIN</w:t>
            </w:r>
          </w:p>
        </w:tc>
      </w:tr>
      <w:tr w:rsidR="00792B9F" w:rsidRPr="00D668F0" w14:paraId="781682CC" w14:textId="77777777" w:rsidTr="00DA6DD5">
        <w:trPr>
          <w:trHeight w:val="520"/>
        </w:trPr>
        <w:tc>
          <w:tcPr>
            <w:tcW w:w="704" w:type="dxa"/>
            <w:shd w:val="clear" w:color="000000" w:fill="AEAAAA"/>
            <w:vAlign w:val="center"/>
            <w:hideMark/>
          </w:tcPr>
          <w:p w14:paraId="348A114F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 xml:space="preserve">ITEM </w:t>
            </w:r>
          </w:p>
        </w:tc>
        <w:tc>
          <w:tcPr>
            <w:tcW w:w="1134" w:type="dxa"/>
            <w:shd w:val="clear" w:color="000000" w:fill="AEAAAA"/>
            <w:vAlign w:val="center"/>
            <w:hideMark/>
          </w:tcPr>
          <w:p w14:paraId="2FC6E602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PRODUCTO</w:t>
            </w:r>
          </w:p>
        </w:tc>
        <w:tc>
          <w:tcPr>
            <w:tcW w:w="4961" w:type="dxa"/>
            <w:shd w:val="clear" w:color="000000" w:fill="AEAAAA"/>
            <w:vAlign w:val="center"/>
            <w:hideMark/>
          </w:tcPr>
          <w:p w14:paraId="7C729A30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 xml:space="preserve">DESCRIPCIÓN </w:t>
            </w:r>
          </w:p>
        </w:tc>
        <w:tc>
          <w:tcPr>
            <w:tcW w:w="1418" w:type="dxa"/>
            <w:shd w:val="clear" w:color="000000" w:fill="AEAAAA"/>
            <w:vAlign w:val="center"/>
            <w:hideMark/>
          </w:tcPr>
          <w:p w14:paraId="53921DDF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UNIDAD DE MEDIDA</w:t>
            </w:r>
          </w:p>
        </w:tc>
        <w:tc>
          <w:tcPr>
            <w:tcW w:w="1134" w:type="dxa"/>
            <w:shd w:val="clear" w:color="000000" w:fill="AEAAAA"/>
            <w:vAlign w:val="center"/>
            <w:hideMark/>
          </w:tcPr>
          <w:p w14:paraId="2790C65C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TOTAL</w:t>
            </w:r>
          </w:p>
        </w:tc>
      </w:tr>
      <w:tr w:rsidR="00792B9F" w:rsidRPr="00D668F0" w14:paraId="38B2A9A6" w14:textId="77777777" w:rsidTr="00DA6DD5">
        <w:trPr>
          <w:trHeight w:val="174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12A4C1FA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5B23CA8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50192501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31CDD2A6" w14:textId="77777777" w:rsidR="00792B9F" w:rsidRDefault="00792B9F" w:rsidP="00DA6DD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SE REQUIERE EL SUMINISTRO DE REFRIGERIOS, QUE CONTENGAN UN EMPAREDADO CALIENTE CON PORCIÓN PERSONAL DE JAMÓN, QUESO, RODAJA DE TOMATE, LECHUGA, MAYONESA DE 140 GRAMOS Y GASEOSA DE BOTELLA GUPAC PRESENTACIÓN 400ML</w:t>
            </w: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br/>
            </w:r>
            <w:r w:rsidRPr="001A17A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NOTA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 xml:space="preserve"> 1</w:t>
            </w:r>
            <w:r w:rsidRPr="001A17A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:</w:t>
            </w: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 LOS REFRIGERADORES DEBERÁN ENTREGARSE EN EMPAQUES INDIVIDUALES, CON PRESENTACIÓN ECOLÓGICA, UTILIZANDO BOLSAS DE PAPEL O CONTENEDORES BIODEGRADABLES TIPO CAJA, ASEGURANDO CONDICIONES ÓPTIMAS DE HIGIENE Y CONSERVACIÓN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.</w:t>
            </w:r>
          </w:p>
          <w:p w14:paraId="4016E712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120769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NOTA 2: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 LOS REFRIGERIOS SE DISTRIBUYEN DE LA SIGUIENTE MANERA, 250 PARA EL MUNICIPIO DE MITÚ Y 250 PARA EL MUNICIPIO DE CARURÚ.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AB834B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UNIDAD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3D8A159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500</w:t>
            </w:r>
          </w:p>
        </w:tc>
      </w:tr>
      <w:tr w:rsidR="00792B9F" w:rsidRPr="00D668F0" w14:paraId="7E2B167F" w14:textId="77777777" w:rsidTr="00DA6DD5">
        <w:trPr>
          <w:trHeight w:val="109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392328BC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DE8F90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50202301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393643EE" w14:textId="77777777" w:rsidR="00792B9F" w:rsidRDefault="00792B9F" w:rsidP="00DA6DD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BOLSAS DE HIDRATACIÓN (AGUA) DE 300 ML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 </w:t>
            </w:r>
          </w:p>
          <w:p w14:paraId="71D8D946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120769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 xml:space="preserve">NOTA 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1</w:t>
            </w:r>
            <w:r w:rsidRPr="00120769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: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 LA HIDRATACIÓN SE DISTRIBUYEN DE LA SIGUIENTE MANERA, 250 PARA EL MUNICIPIO DE MITÚ Y 250 PARA EL MUNICIPIO DE CARURÚ.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7144E23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lastRenderedPageBreak/>
              <w:t>UNIDAD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1066A5B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500</w:t>
            </w:r>
          </w:p>
        </w:tc>
      </w:tr>
      <w:tr w:rsidR="00792B9F" w:rsidRPr="00D668F0" w14:paraId="1DDBDCCE" w14:textId="77777777" w:rsidTr="00DA6DD5">
        <w:trPr>
          <w:trHeight w:val="102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560B067D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004C919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55121714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52A375D5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PENDÓN CON LOGOTIPO VERDE SENA, CON MEDIDAS DE 2 METROS CON 10 CENTÍMETROS DE ALTO, Y 1 METRO DE ANCHO, LOGO VERDE SENA Y CON LOGOS CAMPESENA Y FULL POPULAR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EC5D98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UNIDAD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DCF8986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4</w:t>
            </w:r>
          </w:p>
        </w:tc>
      </w:tr>
      <w:tr w:rsidR="00792B9F" w:rsidRPr="00D668F0" w14:paraId="52B2BB27" w14:textId="77777777" w:rsidTr="00DA6DD5">
        <w:trPr>
          <w:trHeight w:val="102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16B29FE2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AC5ACB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55121714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382418B4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VALLA CON LOGOTIPO VERDE SENA, PUBLICIDAD SEGÚN DISEÑO APROBACIÓN ÁREA DE COMUNICACIONES MEDIDAS 4MX2M Y CON LOGOS CAMPESENA Y FULL POPULAR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BD48E00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UNIDAD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04588353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</w:t>
            </w:r>
          </w:p>
        </w:tc>
      </w:tr>
      <w:tr w:rsidR="00792B9F" w:rsidRPr="00D668F0" w14:paraId="16205321" w14:textId="77777777" w:rsidTr="00DA6DD5">
        <w:trPr>
          <w:trHeight w:val="102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2DC2A342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EFDD785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11162133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0B41DA2B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TELA NOVACRON, TAMBIÉN CONOCIDA COMO KIANA, LICRON, QUIANA, TURIN O VASCANI, ES UN TEXTIL ELÁSTICO Y DELGADO USADO COMO DECORACIÓN DE EVENTOS DE COLOR VERDE PURO X 100 METROS DE LARGO X 150 METROS DE ANCHO - COLOR AVALADO POR LA ENTIDAD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85B56B8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METROS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631ACC66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100</w:t>
            </w:r>
          </w:p>
        </w:tc>
      </w:tr>
      <w:tr w:rsidR="00792B9F" w:rsidRPr="00D668F0" w14:paraId="043B4D86" w14:textId="77777777" w:rsidTr="00DA6DD5">
        <w:trPr>
          <w:trHeight w:val="102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7121C5F1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B3AE28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11162133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032CF4E6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TELA NOVACRON, TAMBIÉN CONOCIDA COMO KIANA, LICRON, QUIANA, TURIN O VASCANI, ES UN TEXTIL ELÁSTICO Y DELGADO USADO COMO DECORACIÓN DE EVENTOS DE COLOR AZUL X 100 METROS DE LARGO X 150 METROS DE ANCHO - COLOR AVALADO POR LA ENTIDAD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BBD027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METROS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62D55A4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100</w:t>
            </w:r>
          </w:p>
        </w:tc>
      </w:tr>
      <w:tr w:rsidR="00792B9F" w:rsidRPr="00D668F0" w14:paraId="053EEF0C" w14:textId="77777777" w:rsidTr="00DA6DD5">
        <w:trPr>
          <w:trHeight w:val="102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7219B218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ED22732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11162133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3F369955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TELA NOVACRON, TAMBIÉN CONOCIDA COMO KIANA, LICRON, QUIANA, TURIN O VASCANI, ES UN TEXTIL ELÁSTICO Y DELGADO USADO COMO DECORACIÓN DE EVENTOS DE COLOR BLANCO X100 METROS DE LARGO X 150 METROS DE ANCHO - COLOR AVALADO POR LA ENTIDAD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CA5287F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METROS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70F6913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100</w:t>
            </w:r>
          </w:p>
        </w:tc>
      </w:tr>
      <w:tr w:rsidR="00792B9F" w:rsidRPr="00D668F0" w14:paraId="307253BA" w14:textId="77777777" w:rsidTr="00DA6DD5">
        <w:trPr>
          <w:trHeight w:val="102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5A655D79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DBFDB0C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11162133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4443515F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 xml:space="preserve">TELA NOVACRON, TAMBIÉN CONOCIDA COMO KIANA, LICRON, QUIANA, TURIN O VASCANI, ES UN TEXTIL ELÁSTICO Y DELGADO USADO COMO DECORACIÓN DE EVENTOS DE COLOR MORADO X 100 METROS DE LARGO X 150 METROS DE ANCHO - COLOR AVALADO POR LA ENTIDAD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9586A5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METROS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45B5FAE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100</w:t>
            </w:r>
          </w:p>
        </w:tc>
      </w:tr>
      <w:tr w:rsidR="00792B9F" w:rsidRPr="00D668F0" w14:paraId="3827CF22" w14:textId="77777777" w:rsidTr="00DA6DD5">
        <w:trPr>
          <w:trHeight w:val="76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14:paraId="2D02E548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22C569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52121604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14:paraId="47FC2735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MANTELES CON DISEÑOS PICTOGRÁFICOS AVALADA POR LA ENTIDAD DE 3 METROS DE ANCHO X 2 METROS DE ALTO (TELA ESPECIAL PARA DISEÑO SUBLIMADO)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7902D5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UNIDAD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06E7268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D668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4</w:t>
            </w:r>
          </w:p>
        </w:tc>
      </w:tr>
    </w:tbl>
    <w:p w14:paraId="2B12E315" w14:textId="77777777" w:rsidR="007A6372" w:rsidRDefault="007A6372" w:rsidP="00CE6AF3">
      <w:pPr>
        <w:autoSpaceDE w:val="0"/>
        <w:autoSpaceDN w:val="0"/>
        <w:adjustRightInd w:val="0"/>
        <w:spacing w:after="20" w:line="240" w:lineRule="auto"/>
        <w:rPr>
          <w:rFonts w:asciiTheme="majorHAnsi" w:eastAsia="Times New Roman" w:hAnsiTheme="majorHAnsi" w:cstheme="majorHAnsi"/>
          <w:color w:val="000000"/>
          <w:sz w:val="20"/>
          <w:szCs w:val="20"/>
          <w:lang w:eastAsia="es-ES"/>
        </w:rPr>
      </w:pPr>
    </w:p>
    <w:p w14:paraId="6915B7B8" w14:textId="77777777" w:rsidR="00792B9F" w:rsidRPr="00D668F0" w:rsidRDefault="00792B9F" w:rsidP="00792B9F">
      <w:pPr>
        <w:pStyle w:val="Prrafodelista"/>
        <w:numPr>
          <w:ilvl w:val="0"/>
          <w:numId w:val="4"/>
        </w:numPr>
        <w:spacing w:after="0" w:line="240" w:lineRule="auto"/>
        <w:ind w:left="360"/>
        <w:jc w:val="both"/>
        <w:rPr>
          <w:rFonts w:cs="Calibri"/>
          <w:sz w:val="21"/>
          <w:szCs w:val="21"/>
        </w:rPr>
      </w:pPr>
      <w:r w:rsidRPr="00D668F0">
        <w:rPr>
          <w:rFonts w:cs="Calibri"/>
          <w:sz w:val="21"/>
          <w:szCs w:val="21"/>
        </w:rPr>
        <w:t xml:space="preserve">El plazo de ejecución del contrato será hasta el 20 de diciembre del 2025 contado a partir del </w:t>
      </w:r>
      <w:r w:rsidRPr="00D668F0">
        <w:rPr>
          <w:rFonts w:cs="Calibri"/>
          <w:b/>
          <w:bCs/>
          <w:sz w:val="21"/>
          <w:szCs w:val="21"/>
        </w:rPr>
        <w:t xml:space="preserve">cumplimiento de los requisitos de perfeccionamiento y ejecución </w:t>
      </w:r>
      <w:r w:rsidRPr="00D668F0">
        <w:rPr>
          <w:rFonts w:cs="Calibri"/>
          <w:sz w:val="21"/>
          <w:szCs w:val="21"/>
        </w:rPr>
        <w:t>del contrato establecidos en el Artículo 41 de la Ley 80 de 1993.</w:t>
      </w:r>
    </w:p>
    <w:p w14:paraId="01360535" w14:textId="77777777" w:rsidR="00792B9F" w:rsidRPr="00D668F0" w:rsidRDefault="00792B9F" w:rsidP="00792B9F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1072834B" w14:textId="77777777" w:rsidR="00792B9F" w:rsidRPr="00D668F0" w:rsidRDefault="00792B9F" w:rsidP="00792B9F">
      <w:pPr>
        <w:pStyle w:val="Prrafodelista"/>
        <w:numPr>
          <w:ilvl w:val="0"/>
          <w:numId w:val="4"/>
        </w:numPr>
        <w:spacing w:after="0" w:line="240" w:lineRule="auto"/>
        <w:ind w:left="360"/>
        <w:jc w:val="both"/>
        <w:rPr>
          <w:rFonts w:cs="Calibri"/>
          <w:sz w:val="21"/>
          <w:szCs w:val="21"/>
        </w:rPr>
      </w:pPr>
      <w:r w:rsidRPr="00D668F0">
        <w:rPr>
          <w:rFonts w:cs="Calibri"/>
          <w:sz w:val="21"/>
          <w:szCs w:val="21"/>
        </w:rPr>
        <w:t xml:space="preserve">El presupuesto para realizar el proceso de contratación se encuentra amparado en el CDP 5525 del 11 de enero de 2025, afectando tres rubros presupuestales, así: </w:t>
      </w:r>
    </w:p>
    <w:p w14:paraId="1423A134" w14:textId="77777777" w:rsidR="00792B9F" w:rsidRPr="00120769" w:rsidRDefault="00792B9F" w:rsidP="00792B9F">
      <w:pPr>
        <w:spacing w:after="0" w:line="240" w:lineRule="auto"/>
        <w:jc w:val="both"/>
        <w:rPr>
          <w:rFonts w:cs="Calibri"/>
          <w:sz w:val="21"/>
          <w:szCs w:val="2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60"/>
        <w:gridCol w:w="2140"/>
        <w:gridCol w:w="811"/>
        <w:gridCol w:w="3038"/>
        <w:gridCol w:w="1479"/>
      </w:tblGrid>
      <w:tr w:rsidR="00792B9F" w:rsidRPr="00D668F0" w14:paraId="13351412" w14:textId="77777777" w:rsidTr="00DA6DD5">
        <w:trPr>
          <w:trHeight w:val="380"/>
        </w:trPr>
        <w:tc>
          <w:tcPr>
            <w:tcW w:w="0" w:type="auto"/>
            <w:shd w:val="clear" w:color="auto" w:fill="A6A6A6" w:themeFill="background1" w:themeFillShade="A6"/>
            <w:vAlign w:val="center"/>
          </w:tcPr>
          <w:p w14:paraId="35EBF569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lastRenderedPageBreak/>
              <w:t>Dependencia</w:t>
            </w: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3832911A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t>Posición del Gasto</w:t>
            </w: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06F56D69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t>REC</w:t>
            </w: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10731C41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t>Concepto Interno</w:t>
            </w: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2B0FAB8D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t>Disponible en CDP</w:t>
            </w:r>
          </w:p>
        </w:tc>
      </w:tr>
      <w:tr w:rsidR="00792B9F" w:rsidRPr="00D668F0" w14:paraId="084FD7A8" w14:textId="77777777" w:rsidTr="00DA6DD5">
        <w:tc>
          <w:tcPr>
            <w:tcW w:w="0" w:type="auto"/>
            <w:vAlign w:val="center"/>
          </w:tcPr>
          <w:p w14:paraId="764FB3D4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954890</w:t>
            </w:r>
          </w:p>
        </w:tc>
        <w:tc>
          <w:tcPr>
            <w:tcW w:w="0" w:type="auto"/>
            <w:vAlign w:val="center"/>
          </w:tcPr>
          <w:p w14:paraId="6AB2BC2E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C-3603-1300-20-20305C-3603025-02</w:t>
            </w:r>
          </w:p>
        </w:tc>
        <w:tc>
          <w:tcPr>
            <w:tcW w:w="0" w:type="auto"/>
            <w:vAlign w:val="center"/>
          </w:tcPr>
          <w:p w14:paraId="65EA2DC4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Nación</w:t>
            </w:r>
          </w:p>
        </w:tc>
        <w:tc>
          <w:tcPr>
            <w:tcW w:w="0" w:type="auto"/>
            <w:vAlign w:val="center"/>
          </w:tcPr>
          <w:p w14:paraId="63EA981C" w14:textId="77777777" w:rsidR="00792B9F" w:rsidRPr="00D668F0" w:rsidRDefault="00792B9F" w:rsidP="00DA6DD5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 xml:space="preserve">Servicios personales indirectos – Actividades de Fomento </w:t>
            </w:r>
          </w:p>
        </w:tc>
        <w:tc>
          <w:tcPr>
            <w:tcW w:w="0" w:type="auto"/>
            <w:vAlign w:val="center"/>
          </w:tcPr>
          <w:p w14:paraId="39DA5731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cs="Calibri"/>
                <w:sz w:val="21"/>
                <w:szCs w:val="21"/>
              </w:rPr>
            </w:pPr>
            <w:r w:rsidRPr="00D668F0">
              <w:rPr>
                <w:rFonts w:cs="Calibri"/>
                <w:sz w:val="21"/>
                <w:szCs w:val="21"/>
              </w:rPr>
              <w:t>20.000.000</w:t>
            </w:r>
          </w:p>
        </w:tc>
      </w:tr>
      <w:tr w:rsidR="00792B9F" w:rsidRPr="00D668F0" w14:paraId="179A689D" w14:textId="77777777" w:rsidTr="00DA6DD5">
        <w:tc>
          <w:tcPr>
            <w:tcW w:w="0" w:type="auto"/>
            <w:gridSpan w:val="4"/>
            <w:vAlign w:val="center"/>
          </w:tcPr>
          <w:p w14:paraId="7A110E3C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t>Total</w:t>
            </w:r>
          </w:p>
        </w:tc>
        <w:tc>
          <w:tcPr>
            <w:tcW w:w="0" w:type="auto"/>
            <w:vAlign w:val="center"/>
          </w:tcPr>
          <w:p w14:paraId="7B5C1B90" w14:textId="77777777" w:rsidR="00792B9F" w:rsidRPr="00D668F0" w:rsidRDefault="00792B9F" w:rsidP="00DA6DD5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668F0">
              <w:rPr>
                <w:rFonts w:cs="Calibri"/>
                <w:b/>
                <w:bCs/>
                <w:sz w:val="21"/>
                <w:szCs w:val="21"/>
              </w:rPr>
              <w:t>20.000.000</w:t>
            </w:r>
          </w:p>
        </w:tc>
      </w:tr>
    </w:tbl>
    <w:p w14:paraId="2277805E" w14:textId="77777777" w:rsidR="00792B9F" w:rsidRPr="00AB5B1D" w:rsidRDefault="00792B9F" w:rsidP="00CE6AF3">
      <w:pPr>
        <w:autoSpaceDE w:val="0"/>
        <w:autoSpaceDN w:val="0"/>
        <w:adjustRightInd w:val="0"/>
        <w:spacing w:after="20" w:line="240" w:lineRule="auto"/>
        <w:rPr>
          <w:rFonts w:asciiTheme="majorHAnsi" w:eastAsia="Times New Roman" w:hAnsiTheme="majorHAnsi" w:cstheme="majorHAnsi"/>
          <w:color w:val="000000"/>
          <w:sz w:val="20"/>
          <w:szCs w:val="20"/>
          <w:lang w:eastAsia="es-ES"/>
        </w:rPr>
      </w:pPr>
    </w:p>
    <w:p w14:paraId="689CBB39" w14:textId="77777777" w:rsidR="00CE6AF3" w:rsidRPr="00AB5B1D" w:rsidRDefault="00CE6AF3" w:rsidP="00CE6AF3">
      <w:pPr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t>Gracias por el apoyo,</w:t>
      </w:r>
    </w:p>
    <w:p w14:paraId="56E15C4D" w14:textId="77777777" w:rsidR="00B96C10" w:rsidRDefault="00CE6AF3" w:rsidP="00CE6AF3">
      <w:pPr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br/>
        <w:t>Atentamente,</w:t>
      </w:r>
      <w:r w:rsidRPr="00AB5B1D">
        <w:rPr>
          <w:rFonts w:asciiTheme="majorHAnsi" w:hAnsiTheme="majorHAnsi" w:cstheme="majorHAnsi"/>
          <w:sz w:val="20"/>
          <w:szCs w:val="20"/>
        </w:rPr>
        <w:br/>
      </w:r>
      <w:r w:rsidRPr="00AB5B1D">
        <w:rPr>
          <w:rFonts w:asciiTheme="majorHAnsi" w:hAnsiTheme="majorHAnsi" w:cstheme="majorHAnsi"/>
          <w:sz w:val="20"/>
          <w:szCs w:val="20"/>
        </w:rPr>
        <w:br/>
      </w:r>
    </w:p>
    <w:p w14:paraId="5FC765C1" w14:textId="7F756CF1" w:rsidR="00CE6AF3" w:rsidRPr="00AB5B1D" w:rsidRDefault="00CE6AF3" w:rsidP="00374076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br/>
        <w:t>JHON JAIRO AGUDELO RINCÓN</w:t>
      </w:r>
    </w:p>
    <w:p w14:paraId="704E0539" w14:textId="7B6CA6DE" w:rsidR="00CE6AF3" w:rsidRPr="00AB5B1D" w:rsidRDefault="00CE6AF3" w:rsidP="00374076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t>Subdirector(E)</w:t>
      </w:r>
      <w:r w:rsidRPr="00AB5B1D">
        <w:rPr>
          <w:rFonts w:asciiTheme="majorHAnsi" w:hAnsiTheme="majorHAnsi" w:cstheme="majorHAnsi"/>
          <w:sz w:val="20"/>
          <w:szCs w:val="20"/>
        </w:rPr>
        <w:br/>
      </w:r>
      <w:r w:rsidRPr="00AB5B1D">
        <w:rPr>
          <w:rFonts w:asciiTheme="majorHAnsi" w:hAnsiTheme="majorHAnsi" w:cstheme="majorHAnsi"/>
          <w:sz w:val="20"/>
          <w:szCs w:val="20"/>
        </w:rPr>
        <w:br/>
        <w:t>Anexo: Necesidad</w:t>
      </w:r>
      <w:r w:rsidR="00ED5BFE" w:rsidRPr="00AB5B1D">
        <w:rPr>
          <w:rFonts w:asciiTheme="majorHAnsi" w:hAnsiTheme="majorHAnsi" w:cstheme="majorHAnsi"/>
          <w:sz w:val="20"/>
          <w:szCs w:val="20"/>
        </w:rPr>
        <w:t xml:space="preserve">, </w:t>
      </w:r>
      <w:r w:rsidRPr="00AB5B1D">
        <w:rPr>
          <w:rFonts w:asciiTheme="majorHAnsi" w:hAnsiTheme="majorHAnsi" w:cstheme="majorHAnsi"/>
          <w:sz w:val="20"/>
          <w:szCs w:val="20"/>
        </w:rPr>
        <w:t>Certificado Plan Anual de Adquisiciones</w:t>
      </w:r>
      <w:r w:rsidR="00ED5BFE" w:rsidRPr="00AB5B1D">
        <w:rPr>
          <w:rFonts w:asciiTheme="majorHAnsi" w:hAnsiTheme="majorHAnsi" w:cstheme="majorHAnsi"/>
          <w:sz w:val="20"/>
          <w:szCs w:val="20"/>
        </w:rPr>
        <w:t>, CDP</w:t>
      </w:r>
    </w:p>
    <w:p w14:paraId="53425035" w14:textId="07F2038F" w:rsidR="00342388" w:rsidRPr="00AB5B1D" w:rsidRDefault="00CE6AF3" w:rsidP="00932DD1">
      <w:pPr>
        <w:spacing w:after="80"/>
        <w:rPr>
          <w:rFonts w:asciiTheme="majorHAnsi" w:hAnsiTheme="majorHAnsi" w:cstheme="majorHAnsi"/>
          <w:sz w:val="20"/>
          <w:szCs w:val="20"/>
        </w:rPr>
      </w:pPr>
      <w:r w:rsidRPr="00AB5B1D">
        <w:rPr>
          <w:rFonts w:asciiTheme="majorHAnsi" w:hAnsiTheme="majorHAnsi" w:cstheme="majorHAnsi"/>
          <w:sz w:val="20"/>
          <w:szCs w:val="20"/>
        </w:rPr>
        <w:br/>
        <w:t xml:space="preserve">Proyectó: </w:t>
      </w:r>
      <w:r w:rsidR="00932DD1" w:rsidRPr="00AB5B1D">
        <w:rPr>
          <w:rFonts w:asciiTheme="majorHAnsi" w:hAnsiTheme="majorHAnsi" w:cstheme="majorHAnsi"/>
          <w:sz w:val="20"/>
          <w:szCs w:val="20"/>
        </w:rPr>
        <w:t>Walter Valencia Castañeda</w:t>
      </w:r>
      <w:r w:rsidRPr="00AB5B1D">
        <w:rPr>
          <w:rFonts w:asciiTheme="majorHAnsi" w:hAnsiTheme="majorHAnsi" w:cstheme="majorHAnsi"/>
          <w:sz w:val="20"/>
          <w:szCs w:val="20"/>
        </w:rPr>
        <w:t xml:space="preserve"> - Cargo: Apoyo Administrativo </w:t>
      </w:r>
      <w:r w:rsidR="00932DD1" w:rsidRPr="00AB5B1D">
        <w:rPr>
          <w:rFonts w:asciiTheme="majorHAnsi" w:hAnsiTheme="majorHAnsi" w:cstheme="majorHAnsi"/>
          <w:sz w:val="20"/>
          <w:szCs w:val="20"/>
        </w:rPr>
        <w:t>GAAM</w:t>
      </w:r>
    </w:p>
    <w:sectPr w:rsidR="00342388" w:rsidRPr="00AB5B1D" w:rsidSect="00C92ADF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6575A" w14:textId="77777777" w:rsidR="00B53127" w:rsidRDefault="00B53127" w:rsidP="001A74F0">
      <w:pPr>
        <w:spacing w:after="0" w:line="240" w:lineRule="auto"/>
      </w:pPr>
      <w:r>
        <w:separator/>
      </w:r>
    </w:p>
  </w:endnote>
  <w:endnote w:type="continuationSeparator" w:id="0">
    <w:p w14:paraId="0583E892" w14:textId="77777777" w:rsidR="00B53127" w:rsidRDefault="00B5312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9D21" w14:textId="5F06C630" w:rsidR="003539E6" w:rsidRPr="00AF4D27" w:rsidRDefault="003539E6" w:rsidP="003539E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</w:t>
    </w: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Vaupés</w:t>
    </w: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/Centro</w:t>
    </w: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Agropecuario y de Servicios Ambientales </w:t>
    </w:r>
    <w:proofErr w:type="spellStart"/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Jirijirimo</w:t>
    </w:r>
    <w:proofErr w:type="spellEnd"/>
  </w:p>
  <w:p w14:paraId="7388EEC0" w14:textId="77777777" w:rsidR="003539E6" w:rsidRPr="00AF4D27" w:rsidRDefault="003539E6" w:rsidP="003539E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4DFF69E6" wp14:editId="5A8E7172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DFF4B7" w14:textId="1A29E9F5" w:rsidR="003539E6" w:rsidRPr="003F6467" w:rsidRDefault="003539E6" w:rsidP="003539E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V.</w:t>
                          </w:r>
                          <w:r w:rsidR="009911C9">
                            <w:rPr>
                              <w:rFonts w:cs="Calibri"/>
                              <w:sz w:val="18"/>
                            </w:rPr>
                            <w:t>10</w:t>
                          </w:r>
                        </w:p>
                        <w:p w14:paraId="7CBC0FA1" w14:textId="77777777" w:rsidR="003539E6" w:rsidRPr="00C92ADF" w:rsidRDefault="003539E6" w:rsidP="003539E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FF69E6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ADFF4B7" w14:textId="1A29E9F5" w:rsidR="003539E6" w:rsidRPr="003F6467" w:rsidRDefault="003539E6" w:rsidP="003539E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V.</w:t>
                    </w:r>
                    <w:r w:rsidR="009911C9">
                      <w:rPr>
                        <w:rFonts w:cs="Calibri"/>
                        <w:sz w:val="18"/>
                      </w:rPr>
                      <w:t>10</w:t>
                    </w:r>
                  </w:p>
                  <w:p w14:paraId="7CBC0FA1" w14:textId="77777777" w:rsidR="003539E6" w:rsidRPr="00C92ADF" w:rsidRDefault="003539E6" w:rsidP="003539E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Avenida 15 No. 6-184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Mitú Vaupes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830EE" w14:textId="77777777" w:rsidR="00B53127" w:rsidRDefault="00B53127" w:rsidP="001A74F0">
      <w:pPr>
        <w:spacing w:after="0" w:line="240" w:lineRule="auto"/>
      </w:pPr>
      <w:r>
        <w:separator/>
      </w:r>
    </w:p>
  </w:footnote>
  <w:footnote w:type="continuationSeparator" w:id="0">
    <w:p w14:paraId="3AF077F1" w14:textId="77777777" w:rsidR="00B53127" w:rsidRDefault="00B5312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66747"/>
    <w:multiLevelType w:val="hybridMultilevel"/>
    <w:tmpl w:val="BF7689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187E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CC166C5"/>
    <w:multiLevelType w:val="hybridMultilevel"/>
    <w:tmpl w:val="805E11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888504">
    <w:abstractNumId w:val="0"/>
  </w:num>
  <w:num w:numId="2" w16cid:durableId="388191535">
    <w:abstractNumId w:val="3"/>
  </w:num>
  <w:num w:numId="3" w16cid:durableId="598026601">
    <w:abstractNumId w:val="2"/>
  </w:num>
  <w:num w:numId="4" w16cid:durableId="896630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04C9F"/>
    <w:rsid w:val="00012C07"/>
    <w:rsid w:val="000533F7"/>
    <w:rsid w:val="00057502"/>
    <w:rsid w:val="0006674D"/>
    <w:rsid w:val="0007162A"/>
    <w:rsid w:val="00096CD7"/>
    <w:rsid w:val="000A180D"/>
    <w:rsid w:val="000F3C70"/>
    <w:rsid w:val="000F5899"/>
    <w:rsid w:val="00162119"/>
    <w:rsid w:val="00180405"/>
    <w:rsid w:val="001A74F0"/>
    <w:rsid w:val="001D6C79"/>
    <w:rsid w:val="002470E1"/>
    <w:rsid w:val="0026617C"/>
    <w:rsid w:val="00286017"/>
    <w:rsid w:val="002905A9"/>
    <w:rsid w:val="00292253"/>
    <w:rsid w:val="002A01F9"/>
    <w:rsid w:val="002B0369"/>
    <w:rsid w:val="002F5400"/>
    <w:rsid w:val="00301D1E"/>
    <w:rsid w:val="00342388"/>
    <w:rsid w:val="003539E6"/>
    <w:rsid w:val="00355631"/>
    <w:rsid w:val="00374076"/>
    <w:rsid w:val="00381C7C"/>
    <w:rsid w:val="0039155C"/>
    <w:rsid w:val="00397447"/>
    <w:rsid w:val="003B1E28"/>
    <w:rsid w:val="003F003A"/>
    <w:rsid w:val="003F1E80"/>
    <w:rsid w:val="003F6467"/>
    <w:rsid w:val="004034E0"/>
    <w:rsid w:val="00427568"/>
    <w:rsid w:val="0049307C"/>
    <w:rsid w:val="004D3D3B"/>
    <w:rsid w:val="004D49DC"/>
    <w:rsid w:val="004E31E3"/>
    <w:rsid w:val="00533D13"/>
    <w:rsid w:val="00537621"/>
    <w:rsid w:val="00537FE7"/>
    <w:rsid w:val="005701F3"/>
    <w:rsid w:val="005746D5"/>
    <w:rsid w:val="00583DA2"/>
    <w:rsid w:val="0058429B"/>
    <w:rsid w:val="0059239F"/>
    <w:rsid w:val="00596841"/>
    <w:rsid w:val="005A0338"/>
    <w:rsid w:val="005E4ACC"/>
    <w:rsid w:val="005F3897"/>
    <w:rsid w:val="005F39C1"/>
    <w:rsid w:val="00643388"/>
    <w:rsid w:val="00643A27"/>
    <w:rsid w:val="0067219F"/>
    <w:rsid w:val="006A79F6"/>
    <w:rsid w:val="006C0D03"/>
    <w:rsid w:val="006D6C47"/>
    <w:rsid w:val="006E76A1"/>
    <w:rsid w:val="007262B0"/>
    <w:rsid w:val="007442ED"/>
    <w:rsid w:val="00792B9F"/>
    <w:rsid w:val="007A489B"/>
    <w:rsid w:val="007A6372"/>
    <w:rsid w:val="007A6E1D"/>
    <w:rsid w:val="007F27B7"/>
    <w:rsid w:val="00841A76"/>
    <w:rsid w:val="008452EA"/>
    <w:rsid w:val="00856AD6"/>
    <w:rsid w:val="008C2729"/>
    <w:rsid w:val="008D6675"/>
    <w:rsid w:val="0090058F"/>
    <w:rsid w:val="00925A4E"/>
    <w:rsid w:val="00926379"/>
    <w:rsid w:val="00932DD1"/>
    <w:rsid w:val="009344D7"/>
    <w:rsid w:val="00944352"/>
    <w:rsid w:val="009602DD"/>
    <w:rsid w:val="0097565D"/>
    <w:rsid w:val="00983C98"/>
    <w:rsid w:val="009911C9"/>
    <w:rsid w:val="00995FD2"/>
    <w:rsid w:val="009A6DB7"/>
    <w:rsid w:val="009E053B"/>
    <w:rsid w:val="009F2A26"/>
    <w:rsid w:val="00A16E59"/>
    <w:rsid w:val="00A21FFB"/>
    <w:rsid w:val="00A270EF"/>
    <w:rsid w:val="00A33A88"/>
    <w:rsid w:val="00A570D2"/>
    <w:rsid w:val="00A72A76"/>
    <w:rsid w:val="00AB5B1D"/>
    <w:rsid w:val="00AD37B5"/>
    <w:rsid w:val="00AD39BC"/>
    <w:rsid w:val="00AF0D2C"/>
    <w:rsid w:val="00B2727F"/>
    <w:rsid w:val="00B428B1"/>
    <w:rsid w:val="00B53127"/>
    <w:rsid w:val="00B96C10"/>
    <w:rsid w:val="00BA5CFA"/>
    <w:rsid w:val="00BA742F"/>
    <w:rsid w:val="00BC0577"/>
    <w:rsid w:val="00BD5C7F"/>
    <w:rsid w:val="00C92ADF"/>
    <w:rsid w:val="00CB5150"/>
    <w:rsid w:val="00CC282D"/>
    <w:rsid w:val="00CD770F"/>
    <w:rsid w:val="00CE6AF3"/>
    <w:rsid w:val="00D41F30"/>
    <w:rsid w:val="00D53A48"/>
    <w:rsid w:val="00D7237A"/>
    <w:rsid w:val="00D921B2"/>
    <w:rsid w:val="00DA3B9A"/>
    <w:rsid w:val="00DB0CA6"/>
    <w:rsid w:val="00DD318C"/>
    <w:rsid w:val="00E32340"/>
    <w:rsid w:val="00E403A1"/>
    <w:rsid w:val="00E7293B"/>
    <w:rsid w:val="00ED5BFE"/>
    <w:rsid w:val="00ED64A3"/>
    <w:rsid w:val="00ED6D30"/>
    <w:rsid w:val="00EE2163"/>
    <w:rsid w:val="00EF2588"/>
    <w:rsid w:val="00F02D6F"/>
    <w:rsid w:val="00F170BC"/>
    <w:rsid w:val="00F6020C"/>
    <w:rsid w:val="00F811F3"/>
    <w:rsid w:val="00FA12B0"/>
    <w:rsid w:val="00FA3232"/>
    <w:rsid w:val="00FB2ECE"/>
    <w:rsid w:val="00FE2E1E"/>
    <w:rsid w:val="00FE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List Paragraph1,lp1,List,Bullets,Fluvial1,Ha,Cuadrícula clara - Énfasis 31,Normal. Viñetas,HOJA,Bolita,Párrafo de lista4,BOLADEF,Párrafo de lista3,Párrafo de lista21,BOLA,Nivel 1 OS,List1,Elabora,titulo 3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AD37B5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33D13"/>
    <w:rPr>
      <w:color w:val="605E5C"/>
      <w:shd w:val="clear" w:color="auto" w:fill="E1DFDD"/>
    </w:rPr>
  </w:style>
  <w:style w:type="paragraph" w:customStyle="1" w:styleId="Default">
    <w:name w:val="Default"/>
    <w:link w:val="DefaultCar"/>
    <w:qFormat/>
    <w:rsid w:val="006D6C47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customStyle="1" w:styleId="TableGrid">
    <w:name w:val="TableGrid"/>
    <w:rsid w:val="007A6372"/>
    <w:rPr>
      <w:kern w:val="2"/>
      <w:lang w:eastAsia="es-C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59"/>
    <w:rsid w:val="00792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Car">
    <w:name w:val="Default Car"/>
    <w:link w:val="Default"/>
    <w:locked/>
    <w:rsid w:val="00792B9F"/>
    <w:rPr>
      <w:rFonts w:ascii="Calibri" w:hAnsi="Calibri" w:cs="Calibri"/>
      <w:color w:val="000000"/>
    </w:rPr>
  </w:style>
  <w:style w:type="character" w:customStyle="1" w:styleId="PrrafodelistaCar">
    <w:name w:val="Párrafo de lista Car"/>
    <w:aliases w:val="Llista Nivell1 Car,List Paragraph1 Car,lp1 Car,List Car,Bullets Car,Fluvial1 Car,Ha Car,Cuadrícula clara - Énfasis 31 Car,Normal. Viñetas Car,HOJA Car,Bolita Car,Párrafo de lista4 Car,BOLADEF Car,Párrafo de lista3 Car,BOLA Car"/>
    <w:link w:val="Prrafodelista"/>
    <w:uiPriority w:val="34"/>
    <w:locked/>
    <w:rsid w:val="00792B9F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4C9F"/>
    <w:rsid w:val="000533F7"/>
    <w:rsid w:val="00075334"/>
    <w:rsid w:val="000933B5"/>
    <w:rsid w:val="00134049"/>
    <w:rsid w:val="001F45FF"/>
    <w:rsid w:val="00296324"/>
    <w:rsid w:val="002D3EE5"/>
    <w:rsid w:val="003526EF"/>
    <w:rsid w:val="00367691"/>
    <w:rsid w:val="003A3690"/>
    <w:rsid w:val="00481956"/>
    <w:rsid w:val="004876F4"/>
    <w:rsid w:val="00571783"/>
    <w:rsid w:val="005D0858"/>
    <w:rsid w:val="0066491B"/>
    <w:rsid w:val="006A333D"/>
    <w:rsid w:val="007262B0"/>
    <w:rsid w:val="007534EA"/>
    <w:rsid w:val="00774207"/>
    <w:rsid w:val="007E221D"/>
    <w:rsid w:val="008A755C"/>
    <w:rsid w:val="0094721A"/>
    <w:rsid w:val="0098797E"/>
    <w:rsid w:val="009D1DB0"/>
    <w:rsid w:val="00A16E59"/>
    <w:rsid w:val="00AB7B05"/>
    <w:rsid w:val="00AC0486"/>
    <w:rsid w:val="00AD39BC"/>
    <w:rsid w:val="00B10327"/>
    <w:rsid w:val="00B96A6B"/>
    <w:rsid w:val="00C4055D"/>
    <w:rsid w:val="00C77DE9"/>
    <w:rsid w:val="00D756EA"/>
    <w:rsid w:val="00D75731"/>
    <w:rsid w:val="00DB0DAF"/>
    <w:rsid w:val="00DE2C97"/>
    <w:rsid w:val="00DF4CB1"/>
    <w:rsid w:val="00E34F8A"/>
    <w:rsid w:val="00EF553B"/>
    <w:rsid w:val="00F15FA2"/>
    <w:rsid w:val="00F2604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4</Pages>
  <Words>925</Words>
  <Characters>5088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Jhon Jairo Agudelo Rincon</cp:lastModifiedBy>
  <cp:revision>37</cp:revision>
  <cp:lastPrinted>2020-03-03T19:51:00Z</cp:lastPrinted>
  <dcterms:created xsi:type="dcterms:W3CDTF">2024-07-30T16:38:00Z</dcterms:created>
  <dcterms:modified xsi:type="dcterms:W3CDTF">2025-05-20T19:41:00Z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2024-12-11T15:24:21Z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6b8aa8b4-a1bd-47d7-83ac-0d7bc94bcb32</vt:lpwstr>
  </property>
  <property fmtid="{D5CDD505-2E9C-101B-9397-08002B2CF9AE}" pid="8" name="MSIP_Label_fc111285-cafa-4fc9-8a9a-bd902089b24f_ContentBits">
    <vt:lpwstr>0</vt:lpwstr>
  </property>
</Properties>
</file>